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承诺书</w:t>
      </w:r>
      <w:bookmarkStart w:id="0" w:name="_GoBack"/>
      <w:bookmarkEnd w:id="0"/>
    </w:p>
    <w:p>
      <w:pPr>
        <w:pStyle w:val="2"/>
        <w:rPr>
          <w:rFonts w:hint="eastAsia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华夏银行股份有限公司济南分行：</w:t>
      </w:r>
    </w:p>
    <w:p>
      <w:pPr>
        <w:pStyle w:val="4"/>
        <w:widowControl/>
        <w:autoSpaceDE w:val="0"/>
        <w:spacing w:line="444" w:lineRule="atLeas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我司郑重保证：</w:t>
      </w:r>
    </w:p>
    <w:p>
      <w:pPr>
        <w:pStyle w:val="4"/>
        <w:widowControl/>
        <w:numPr>
          <w:ilvl w:val="0"/>
          <w:numId w:val="0"/>
        </w:numPr>
        <w:autoSpaceDE w:val="0"/>
        <w:spacing w:line="444" w:lineRule="atLeast"/>
        <w:ind w:right="0" w:rightChars="0" w:firstLine="640" w:firstLineChars="200"/>
        <w:jc w:val="both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我司具备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出具财产综合险电子保单能力和财产一切险的能力，财产综合险服务范围覆盖济南市、烟台市、聊城市、东营市、临沂市、潍坊市、济宁市、滨州市、德州市；财产一切险服务范围覆盖全国除港澳台外的其他主要省市，提供的产品及服务符合国家、行业标准，电子保单可通过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（可查渠道列示） 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查询。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如违反上述承诺或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保证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我司</w:t>
      </w:r>
      <w:r>
        <w:rPr>
          <w:rFonts w:hint="eastAsia" w:ascii="仿宋" w:hAnsi="仿宋" w:eastAsia="仿宋" w:cs="仿宋"/>
          <w:sz w:val="32"/>
          <w:szCs w:val="32"/>
        </w:rPr>
        <w:t>愿意承担由此带来的一切行政、法律责任。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特此声明。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投标人盖章：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法定代表人或授权代表签字：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日期：   年   月   日</w:t>
      </w:r>
    </w:p>
    <w:sectPr>
      <w:pgSz w:w="11906" w:h="16838"/>
      <w:pgMar w:top="986" w:right="1800" w:bottom="646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444D8F"/>
    <w:rsid w:val="00D7759C"/>
    <w:rsid w:val="03633A8D"/>
    <w:rsid w:val="05AC4A68"/>
    <w:rsid w:val="078F1258"/>
    <w:rsid w:val="0AC9215F"/>
    <w:rsid w:val="12E23094"/>
    <w:rsid w:val="199950E2"/>
    <w:rsid w:val="1E1C30DC"/>
    <w:rsid w:val="1FC230A9"/>
    <w:rsid w:val="32A027FE"/>
    <w:rsid w:val="32AC46D2"/>
    <w:rsid w:val="332D1C68"/>
    <w:rsid w:val="3F444D8F"/>
    <w:rsid w:val="50090C6C"/>
    <w:rsid w:val="55BA1EAA"/>
    <w:rsid w:val="63AB3FAB"/>
    <w:rsid w:val="72AC103D"/>
    <w:rsid w:val="741B6396"/>
    <w:rsid w:val="789C36F1"/>
    <w:rsid w:val="7FBF4C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ind w:left="100"/>
    </w:pPr>
    <w:rPr>
      <w:rFonts w:ascii="宋体" w:hAnsi="宋体" w:eastAsia="宋体" w:cs="Times New Roman"/>
      <w:sz w:val="21"/>
      <w:szCs w:val="21"/>
    </w:rPr>
  </w:style>
  <w:style w:type="paragraph" w:styleId="3">
    <w:name w:val="toa heading"/>
    <w:basedOn w:val="1"/>
    <w:next w:val="1"/>
    <w:qFormat/>
    <w:uiPriority w:val="99"/>
    <w:rPr>
      <w:rFonts w:ascii="Arial" w:hAnsi="Arial"/>
      <w:sz w:val="24"/>
      <w:szCs w:val="20"/>
    </w:rPr>
  </w:style>
  <w:style w:type="paragraph" w:styleId="4">
    <w:name w:val="Normal (Web)"/>
    <w:basedOn w:val="1"/>
    <w:qFormat/>
    <w:uiPriority w:val="0"/>
    <w:pPr>
      <w:spacing w:before="60" w:beforeAutospacing="0" w:after="60" w:afterAutospacing="0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2022-08-12T07:25:00Z</dcterms:created>
  <dc:creator>RORO</dc:creator>
  <cp:lastModifiedBy>任远远</cp:lastModifiedBy>
  <dcterms:modified xsi:type="dcterms:W3CDTF">2026-05-26T07:39:32Z</dcterms:modified>
  <dc:title>声明书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9394511C8D7247B896449170F03D9AAB</vt:lpwstr>
  </property>
</Properties>
</file>