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u w:val="none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u w:val="none"/>
          <w:lang w:eastAsia="zh-CN"/>
        </w:rPr>
        <w:t>华夏银行个人贷款业务合作机构名单</w:t>
      </w:r>
    </w:p>
    <w:p>
      <w:pPr>
        <w:jc w:val="center"/>
        <w:rPr>
          <w:rFonts w:hint="eastAsia" w:eastAsiaTheme="minorEastAsia"/>
          <w:vertAlign w:val="baseline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（互联网贷款合作机构名单另行公示）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7"/>
        <w:gridCol w:w="69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</w:tcPr>
          <w:p>
            <w:pP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6975" w:type="dxa"/>
          </w:tcPr>
          <w:p>
            <w:pP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eastAsia="zh-CN"/>
              </w:rPr>
              <w:t>合作机构名称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6975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贝壳找房（北京）科技有限公司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6975" w:type="dxa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我爱我家控股集团股份有限公司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</w:tcPr>
          <w:p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6975" w:type="dxa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lang w:val="en-US" w:eastAsia="zh-CN" w:bidi="ar"/>
              </w:rPr>
              <w:t>瑞庭网络技术（上海）有限公司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</w:tcPr>
          <w:p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6975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lang w:val="en-US" w:eastAsia="zh-CN" w:bidi="ar"/>
              </w:rPr>
              <w:t>深圳万乘联合投资有限公司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</w:tcPr>
          <w:p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6975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lang w:val="en-US" w:eastAsia="zh-CN" w:bidi="ar"/>
              </w:rPr>
              <w:t>北京人人追网络科技有限公司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</w:tcPr>
          <w:p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6975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lang w:val="en-US" w:eastAsia="zh-CN" w:bidi="ar"/>
              </w:rPr>
              <w:t>致融企业管理服务（上海）股份有限公司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</w:tcPr>
          <w:p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6975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lang w:val="en-US" w:eastAsia="zh-CN" w:bidi="ar"/>
              </w:rPr>
              <w:t>广东信天下经济信息咨询有限公司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</w:tcPr>
          <w:p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6975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lang w:val="en-US" w:eastAsia="zh-CN" w:bidi="ar"/>
              </w:rPr>
              <w:t>高柏（中国）企业管理咨询有限公司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10250"/>
    <w:rsid w:val="01726FEF"/>
    <w:rsid w:val="05E5616D"/>
    <w:rsid w:val="0B1229A8"/>
    <w:rsid w:val="0F84472A"/>
    <w:rsid w:val="1104237A"/>
    <w:rsid w:val="14787422"/>
    <w:rsid w:val="18116C89"/>
    <w:rsid w:val="19620BB5"/>
    <w:rsid w:val="1E287B89"/>
    <w:rsid w:val="22F32E79"/>
    <w:rsid w:val="24F649B4"/>
    <w:rsid w:val="2AE00267"/>
    <w:rsid w:val="2DC50F24"/>
    <w:rsid w:val="2E544143"/>
    <w:rsid w:val="2EE56589"/>
    <w:rsid w:val="35925C72"/>
    <w:rsid w:val="35CE6BA7"/>
    <w:rsid w:val="40355FD5"/>
    <w:rsid w:val="420E1D6F"/>
    <w:rsid w:val="438B7B04"/>
    <w:rsid w:val="46B4048E"/>
    <w:rsid w:val="48B459D5"/>
    <w:rsid w:val="4C2C4E31"/>
    <w:rsid w:val="51155195"/>
    <w:rsid w:val="51987CEC"/>
    <w:rsid w:val="52013E99"/>
    <w:rsid w:val="56C93DF1"/>
    <w:rsid w:val="58CC7D3F"/>
    <w:rsid w:val="58D21C48"/>
    <w:rsid w:val="60BE39C7"/>
    <w:rsid w:val="61575576"/>
    <w:rsid w:val="67A973D0"/>
    <w:rsid w:val="67F10517"/>
    <w:rsid w:val="67F33A1A"/>
    <w:rsid w:val="6CFE78DF"/>
    <w:rsid w:val="702D5518"/>
    <w:rsid w:val="72B2653C"/>
    <w:rsid w:val="7588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snapToGrid w:val="0"/>
      <w:jc w:val="center"/>
    </w:pPr>
    <w:rPr>
      <w:sz w:val="18"/>
      <w:szCs w:val="18"/>
    </w:rPr>
  </w:style>
  <w:style w:type="table" w:styleId="4">
    <w:name w:val="Table Grid"/>
    <w:basedOn w:val="3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2026-09-18T07:09:00Z</dcterms:created>
  <dc:creator>zh-gryw-wd</dc:creator>
  <cp:lastModifiedBy>完毕</cp:lastModifiedBy>
  <dcterms:modified xsi:type="dcterms:W3CDTF">2026-09-20T10:24:42Z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2052-11.8.2.12089</vt:lpwstr>
  </property>
  <property fmtid="{D5CDD505-2E9C-101B-9397-08002B2CF9AE}" pid="3" name="ICV">
    <vt:lpwstr>2DC870BD44D64469BE114B05F37BE02A</vt:lpwstr>
  </property>
</Properties>
</file>