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C57CD">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cs="Arial"/>
          <w:b/>
          <w:bCs/>
          <w:color w:val="000000"/>
          <w:sz w:val="32"/>
          <w:szCs w:val="21"/>
          <w:lang w:eastAsia="zh-CN"/>
        </w:rPr>
        <w:t>天天成长3号100期</w:t>
      </w:r>
      <w:r>
        <w:rPr>
          <w:rFonts w:hint="eastAsia" w:ascii="Times New Roman" w:hAnsi="Times New Roman" w:cs="Arial"/>
          <w:b/>
          <w:bCs/>
          <w:color w:val="000000"/>
          <w:sz w:val="32"/>
          <w:szCs w:val="21"/>
        </w:rPr>
        <w:t>现金管理类理财产品</w:t>
      </w:r>
    </w:p>
    <w:p w14:paraId="57B07A39">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20E118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163" w:type="dxa"/>
          </w:tcPr>
          <w:p w14:paraId="3714B3F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3F75941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7CE3B31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4CA329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eastAsia="仿宋_GB2312"/>
                <w:b/>
                <w:kern w:val="0"/>
                <w:sz w:val="22"/>
                <w:lang w:eastAsia="zh-CN"/>
              </w:rPr>
              <w:t>天天成长3号100期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eastAsia="仿宋_GB2312"/>
                <w:b/>
                <w:kern w:val="0"/>
                <w:sz w:val="22"/>
                <w:lang w:eastAsia="zh-CN"/>
              </w:rPr>
              <w:t>天天成长3号100期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222EC0D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4B83D07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7BA2E292">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7F671D8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2937B07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3665EBF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4595772B">
      <w:pPr>
        <w:tabs>
          <w:tab w:val="left" w:pos="8647"/>
        </w:tabs>
        <w:spacing w:line="360" w:lineRule="auto"/>
        <w:ind w:firstLine="440" w:firstLineChars="200"/>
        <w:rPr>
          <w:rFonts w:ascii="Times New Roman" w:hAnsi="Times New Roman"/>
          <w:bCs/>
          <w:color w:val="000000"/>
          <w:sz w:val="22"/>
          <w:szCs w:val="22"/>
        </w:rPr>
      </w:pPr>
    </w:p>
    <w:p w14:paraId="780E167D">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77E72337">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3662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5B65C20A">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3CB4CD75">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b/>
                <w:bCs/>
                <w:color w:val="000000"/>
                <w:sz w:val="22"/>
                <w:szCs w:val="22"/>
                <w:lang w:eastAsia="zh-CN"/>
              </w:rPr>
              <w:t>天天成长3号100期</w:t>
            </w:r>
            <w:r>
              <w:rPr>
                <w:rFonts w:hint="eastAsia" w:ascii="Times New Roman" w:hAnsi="Times New Roman"/>
                <w:b/>
                <w:bCs/>
                <w:color w:val="000000"/>
                <w:sz w:val="22"/>
                <w:szCs w:val="22"/>
              </w:rPr>
              <w:t>现金管理类理财产品</w:t>
            </w:r>
          </w:p>
        </w:tc>
      </w:tr>
      <w:tr w14:paraId="474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7F9E2E">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26F088EE">
            <w:pPr>
              <w:spacing w:line="360" w:lineRule="auto"/>
              <w:rPr>
                <w:rFonts w:hint="default" w:ascii="Times New Roman" w:hAnsi="Times New Roman" w:eastAsia="宋体"/>
                <w:color w:val="000000"/>
                <w:sz w:val="22"/>
                <w:szCs w:val="22"/>
                <w:highlight w:val="yellow"/>
                <w:lang w:val="en-US" w:eastAsia="zh-CN"/>
              </w:rPr>
            </w:pPr>
            <w:r>
              <w:rPr>
                <w:rFonts w:hint="eastAsia" w:ascii="Times New Roman" w:hAnsi="Times New Roman"/>
                <w:bCs/>
                <w:color w:val="000000"/>
                <w:sz w:val="22"/>
                <w:szCs w:val="22"/>
              </w:rPr>
              <w:t>TC3X001</w:t>
            </w:r>
            <w:r>
              <w:rPr>
                <w:rFonts w:hint="eastAsia"/>
                <w:bCs/>
                <w:color w:val="000000"/>
                <w:sz w:val="22"/>
                <w:szCs w:val="22"/>
                <w:lang w:val="en-US" w:eastAsia="zh-CN"/>
              </w:rPr>
              <w:t>100</w:t>
            </w:r>
          </w:p>
        </w:tc>
      </w:tr>
      <w:tr w14:paraId="28A1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1BEFB90">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0CFADA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w:t>
            </w:r>
            <w:r>
              <w:rPr>
                <w:rFonts w:hint="eastAsia"/>
                <w:b/>
                <w:bCs/>
                <w:sz w:val="22"/>
                <w:szCs w:val="22"/>
                <w:lang w:val="en-US" w:eastAsia="zh-CN"/>
              </w:rPr>
              <w:t>1016</w:t>
            </w:r>
            <w:r>
              <w:rPr>
                <w:rFonts w:ascii="Times New Roman" w:hAnsi="Times New Roman"/>
                <w:sz w:val="22"/>
                <w:szCs w:val="22"/>
              </w:rPr>
              <w:t>，投资者可以根据该登记编号在中国理财网（网址：https://www.chinawealth.com.cn/）查询产品信息。</w:t>
            </w:r>
          </w:p>
        </w:tc>
      </w:tr>
      <w:tr w14:paraId="720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C2580F">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719FCD89">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33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94FF16D">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61C81D67">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BD1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DB1B1E">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4550DE1C">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0D01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23A60D">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4A2D4B58">
            <w:pPr>
              <w:spacing w:line="360" w:lineRule="auto"/>
              <w:rPr>
                <w:rFonts w:ascii="Times New Roman" w:hAnsi="Times New Roman"/>
                <w:sz w:val="22"/>
                <w:szCs w:val="22"/>
              </w:rPr>
            </w:pPr>
            <w:r>
              <w:rPr>
                <w:rFonts w:ascii="Times New Roman" w:hAnsi="Times New Roman"/>
                <w:sz w:val="22"/>
                <w:szCs w:val="22"/>
              </w:rPr>
              <w:t>人民币</w:t>
            </w:r>
          </w:p>
        </w:tc>
      </w:tr>
      <w:tr w14:paraId="74AD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EF5F71">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384AE176">
            <w:pPr>
              <w:spacing w:line="360" w:lineRule="auto"/>
              <w:rPr>
                <w:rFonts w:ascii="Times New Roman" w:hAnsi="Times New Roman"/>
                <w:sz w:val="22"/>
                <w:szCs w:val="22"/>
              </w:rPr>
            </w:pPr>
            <w:r>
              <w:rPr>
                <w:rFonts w:hint="eastAsia" w:ascii="Times New Roman" w:hAnsi="Times New Roman"/>
                <w:sz w:val="22"/>
                <w:szCs w:val="22"/>
              </w:rPr>
              <w:t>现金管理类</w:t>
            </w:r>
          </w:p>
        </w:tc>
      </w:tr>
      <w:tr w14:paraId="7CD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C9C0AF">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78B55CB0">
            <w:pPr>
              <w:spacing w:line="360" w:lineRule="auto"/>
              <w:rPr>
                <w:rFonts w:ascii="Times New Roman" w:hAnsi="Times New Roman"/>
                <w:sz w:val="22"/>
                <w:szCs w:val="22"/>
              </w:rPr>
            </w:pPr>
            <w:r>
              <w:rPr>
                <w:rFonts w:hint="eastAsia" w:ascii="Times New Roman" w:hAnsi="Times New Roman"/>
                <w:sz w:val="22"/>
                <w:szCs w:val="22"/>
              </w:rPr>
              <w:t>固定收益类</w:t>
            </w:r>
          </w:p>
        </w:tc>
      </w:tr>
      <w:tr w14:paraId="7172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F6DBA4">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1143FEC9">
            <w:pPr>
              <w:spacing w:line="360" w:lineRule="auto"/>
              <w:rPr>
                <w:rFonts w:ascii="Times New Roman" w:hAnsi="Times New Roman"/>
                <w:sz w:val="22"/>
                <w:szCs w:val="22"/>
              </w:rPr>
            </w:pPr>
            <w:r>
              <w:rPr>
                <w:rFonts w:hint="eastAsia" w:ascii="Times New Roman" w:hAnsi="Times New Roman"/>
                <w:sz w:val="22"/>
                <w:szCs w:val="22"/>
              </w:rPr>
              <w:t>公开募集</w:t>
            </w:r>
          </w:p>
        </w:tc>
      </w:tr>
      <w:tr w14:paraId="0A08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8CA36E">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9C655C1">
            <w:pPr>
              <w:spacing w:line="360" w:lineRule="auto"/>
              <w:rPr>
                <w:rFonts w:ascii="Times New Roman" w:hAnsi="Times New Roman"/>
                <w:sz w:val="22"/>
                <w:szCs w:val="22"/>
              </w:rPr>
            </w:pPr>
            <w:r>
              <w:rPr>
                <w:rFonts w:ascii="Times New Roman" w:hAnsi="Times New Roman"/>
                <w:sz w:val="22"/>
                <w:szCs w:val="22"/>
              </w:rPr>
              <w:t>开放式</w:t>
            </w:r>
          </w:p>
        </w:tc>
      </w:tr>
      <w:tr w14:paraId="34D0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D1CFF2">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7B172FF6">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652E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8F0CA90">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17F4B6BC">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66C2664D">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5CCA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964A30">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36EB316E">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135EB27B">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5620B88D">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04A15148">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0C2E3C8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5EC76B9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4B9DEB72">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1837D23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1F91DBE9">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4B10047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279ECFA6">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3B88C55D">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40751F1A">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1E96DD38">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0E63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09CE0DB">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0DBA6A1">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2D959091">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7B2E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2A7B6B0">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2A225B7F">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40373579">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2AD5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8C4F170">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7C3FA00B">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C31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5B7F0B">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598E6F2D">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5A412AF4">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4661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387B9D0">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1B333911">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6B7074D8">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5DBC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37DBD7">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3BC8578E">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624FE982">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149E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3F08E1">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56645A62">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7F2B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A0FFE6C">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3ADA1494">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27</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28</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3FA8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05B7149">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588D662A">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29</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299F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C25898">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3273811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29</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32DF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93C3B0">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3CF679AF">
            <w:pPr>
              <w:spacing w:line="360" w:lineRule="auto"/>
              <w:rPr>
                <w:rFonts w:ascii="Times New Roman" w:hAnsi="Times New Roman"/>
                <w:sz w:val="22"/>
                <w:szCs w:val="22"/>
              </w:rPr>
            </w:pPr>
            <w:r>
              <w:rPr>
                <w:rFonts w:hint="eastAsia" w:ascii="Times New Roman" w:hAnsi="Times New Roman"/>
                <w:sz w:val="22"/>
                <w:szCs w:val="22"/>
              </w:rPr>
              <w:t>无。</w:t>
            </w:r>
          </w:p>
        </w:tc>
      </w:tr>
      <w:tr w14:paraId="1B5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D8102B9">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37EE904F">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3818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6C962B">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1C6BCFE5">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77C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FC32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5C28ECFE">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CB0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388C035">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187AD5EF">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36022FDD">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D1F7">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415F978">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A3F5520">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6F1E2748">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EAA472A">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105C8AAA">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50DD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B11531">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1962970C">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7D37A8D0">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3A40E4AC">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62F6F21D">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74B3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F58E9F">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01E997E7">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6FE0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5C63AA">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6B929D53">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5DA1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75E988">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268535D5">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5C5A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D4FF2C">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28FDD8F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5316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0C73AC">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42C6F411">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35D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117D0D9">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8D20834">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63B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FAA247">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066D59A5">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6314EBCF">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334B8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2049AA">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60B2001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6A69ADF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23EC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9B14AD">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6BEC601">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48CF4DDF">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398B16E8">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6B319F2F">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4BC9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FE11E6">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0CCC5FE4">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BC8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16CBD4">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45C74C0A">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1640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D2FB94">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61F6903C">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54EF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8B4D8E7">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470EC8FA">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51D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F620E8">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35AC479B">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4D76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C8210E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5EF6DCC5">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686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8BB4524">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4879825E">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21B0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06AE06D">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72861878">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799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8274CE">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055885D2">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43A1213A">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4892C2E0">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05C8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4296114">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5B81C769">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41DC7366">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48754AC5">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2011C0D4">
      <w:pPr>
        <w:autoSpaceDE w:val="0"/>
        <w:autoSpaceDN w:val="0"/>
        <w:adjustRightInd w:val="0"/>
        <w:spacing w:line="360" w:lineRule="auto"/>
        <w:rPr>
          <w:rFonts w:ascii="Times New Roman" w:hAnsi="Times New Roman"/>
          <w:snapToGrid w:val="0"/>
          <w:color w:val="000000"/>
          <w:sz w:val="28"/>
          <w:szCs w:val="28"/>
        </w:rPr>
      </w:pPr>
    </w:p>
    <w:p w14:paraId="0FA8A1A9">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3F0147D0">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4AF430A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5551EA21">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712BC01F">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20BB4EC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7DFF7E94">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0B8CCE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28964D9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287A2A2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C192F3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6024990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283D729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5F41B4D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494CBF9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B8A44F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1A0A6F78">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5CAF4363">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3E994C4D">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2B4EA33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42C65E4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3A6CB1A8">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1DE9547F">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75157C2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5632A56B">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684E9F8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56C65F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3CCB9E1D">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301EFC3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5AB00F6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049CB879">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54E27F6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7039C5F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6AF5390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56A5DA87">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EDE1772">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518C10E4">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6F084E51">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4A90B255">
      <w:pPr>
        <w:spacing w:line="360" w:lineRule="auto"/>
        <w:ind w:left="567"/>
        <w:rPr>
          <w:rFonts w:ascii="Times New Roman" w:hAnsi="Times New Roman"/>
          <w:bCs/>
          <w:color w:val="000000"/>
          <w:sz w:val="22"/>
          <w:szCs w:val="22"/>
        </w:rPr>
      </w:pPr>
    </w:p>
    <w:p w14:paraId="063D40CF">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60D9F6">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6ABEF2BB">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5B6639F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6AAD0C1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5CA2C3C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3CD64C6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69457CA">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9538F1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13DFC21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57AB80B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6D5DF329">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4C7D8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F51E6EC">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78AF6840">
            <w:pPr>
              <w:spacing w:line="360" w:lineRule="auto"/>
              <w:ind w:right="141" w:rightChars="0"/>
              <w:rPr>
                <w:rFonts w:ascii="Times New Roman" w:hAnsi="Times New Roman" w:cs="Arial"/>
                <w:sz w:val="22"/>
                <w:szCs w:val="22"/>
              </w:rPr>
            </w:pPr>
            <w:r>
              <w:rPr>
                <w:sz w:val="22"/>
                <w:szCs w:val="22"/>
              </w:rPr>
              <w:t>平安银行股份有限公司</w:t>
            </w:r>
          </w:p>
        </w:tc>
      </w:tr>
      <w:tr w14:paraId="423F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3ADD66E">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2FEDDBF2">
            <w:pPr>
              <w:spacing w:line="360" w:lineRule="auto"/>
              <w:ind w:right="141" w:rightChars="0"/>
              <w:rPr>
                <w:rFonts w:ascii="Times New Roman" w:hAnsi="Times New Roman" w:cs="Arial"/>
                <w:sz w:val="22"/>
                <w:szCs w:val="22"/>
              </w:rPr>
            </w:pPr>
            <w:r>
              <w:rPr>
                <w:sz w:val="22"/>
                <w:szCs w:val="22"/>
              </w:rPr>
              <w:t>1987年12月22日</w:t>
            </w:r>
          </w:p>
        </w:tc>
      </w:tr>
      <w:tr w14:paraId="0A56C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001E8F2A">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2B6D4F4A">
            <w:pPr>
              <w:spacing w:line="360" w:lineRule="auto"/>
              <w:ind w:right="141" w:rightChars="0"/>
              <w:rPr>
                <w:rFonts w:ascii="Times New Roman" w:hAnsi="Times New Roman" w:cs="Arial"/>
                <w:sz w:val="22"/>
                <w:szCs w:val="22"/>
              </w:rPr>
            </w:pPr>
            <w:r>
              <w:rPr>
                <w:sz w:val="22"/>
                <w:szCs w:val="22"/>
              </w:rPr>
              <w:t>深圳市罗湖区深南东路5047号</w:t>
            </w:r>
          </w:p>
        </w:tc>
      </w:tr>
      <w:tr w14:paraId="7BE7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1E5F7CB">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3BEC514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32D9AE6E">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6EF12C6">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294EF3AF">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3D3BC906">
      <w:pPr>
        <w:spacing w:line="360" w:lineRule="auto"/>
        <w:ind w:right="141" w:firstLine="440" w:firstLineChars="200"/>
        <w:rPr>
          <w:rFonts w:ascii="Times New Roman" w:hAnsi="Times New Roman" w:cs="Arial"/>
          <w:sz w:val="22"/>
          <w:szCs w:val="22"/>
        </w:rPr>
      </w:pPr>
    </w:p>
    <w:p w14:paraId="42B4D249">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1E1F0542">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3DE3D09E">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3E35AF37">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5CACA42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0E00F38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29822866">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1C251B2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249C61EE">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79087537">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21ACC50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4D33C93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655E509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3A41EE6C">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4CE47E43">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30EF8753">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042C4C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191249F4">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D5EFE3B">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08251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2DE071F">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630A140C">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17D9B516">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4124D79A">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0699D4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4EAF843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B52AF2E">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CA5975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47AB3AE">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14E899A4">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7814FACD">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317AA5A7">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764A733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27F3F358">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3ABEF8A3">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31A0DD57">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4A82982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07897822">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E390ECD">
      <w:pPr>
        <w:spacing w:line="360" w:lineRule="auto"/>
        <w:ind w:right="141" w:firstLine="440" w:firstLineChars="200"/>
        <w:rPr>
          <w:rFonts w:ascii="Times New Roman" w:hAnsi="Times New Roman" w:cs="Arial"/>
          <w:sz w:val="22"/>
          <w:szCs w:val="22"/>
        </w:rPr>
      </w:pPr>
    </w:p>
    <w:p w14:paraId="37466E3F">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7D50DC3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3A040C14">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21B43FE1">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7876DE3B">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70BCCAC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214D243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1BF1281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5198188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7506CA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14356658">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136AEC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70ADD22F">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16D275E9">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58C8EA1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57FD6387">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3D66DAF7">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3955925F">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839BEFB">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27</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28</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4CA111C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29</w:t>
      </w:r>
      <w:bookmarkStart w:id="4" w:name="_GoBack"/>
      <w:bookmarkEnd w:id="4"/>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68BAFBCE">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497842D9">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270CC9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5B6B7EF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785DF44">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4FB34AEB">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68228EB4">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05D8311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68559E3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292E69A0">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F01064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2A8D9D8F">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02FDF8C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4C3476B3">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2D5114AE">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1778B3F9">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56AC7849">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1A797BAC">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06D5EDD">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7DE14C7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7BBB5B79">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51FFAEE4">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72808D24">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186B69D5">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CCC389A">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E292952">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3AF6572A">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19E1B911">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17F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37D2799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339ED949">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3A7">
            <w:pPr>
              <w:spacing w:line="360" w:lineRule="auto"/>
              <w:jc w:val="center"/>
              <w:rPr>
                <w:rFonts w:ascii="Times New Roman" w:hAnsi="Times New Roman"/>
                <w:sz w:val="22"/>
                <w:szCs w:val="22"/>
              </w:rPr>
            </w:pPr>
            <w:r>
              <w:rPr>
                <w:rFonts w:ascii="Times New Roman" w:hAnsi="Times New Roman"/>
                <w:sz w:val="22"/>
                <w:szCs w:val="22"/>
              </w:rPr>
              <w:t>T+1日</w:t>
            </w:r>
          </w:p>
        </w:tc>
      </w:tr>
      <w:tr w14:paraId="1E31B00B">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A322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9E998E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0C8B0773">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B36">
            <w:pPr>
              <w:spacing w:line="360" w:lineRule="auto"/>
              <w:jc w:val="center"/>
              <w:rPr>
                <w:rFonts w:ascii="Times New Roman" w:hAnsi="Times New Roman"/>
                <w:sz w:val="22"/>
                <w:szCs w:val="22"/>
              </w:rPr>
            </w:pPr>
            <w:r>
              <w:rPr>
                <w:rFonts w:ascii="Times New Roman" w:hAnsi="Times New Roman"/>
                <w:sz w:val="22"/>
                <w:szCs w:val="22"/>
              </w:rPr>
              <w:t>T+2日</w:t>
            </w:r>
          </w:p>
        </w:tc>
      </w:tr>
    </w:tbl>
    <w:p w14:paraId="680E4080">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293020B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267503E9">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3CD5D9D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57B2846">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78C1D260">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20A130B5">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0FAAA631">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00AA">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00260F93">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3E4BBC4">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2DDB">
            <w:pPr>
              <w:spacing w:line="360" w:lineRule="auto"/>
              <w:jc w:val="center"/>
              <w:rPr>
                <w:rFonts w:ascii="Times New Roman" w:hAnsi="Times New Roman"/>
                <w:sz w:val="22"/>
                <w:szCs w:val="22"/>
              </w:rPr>
            </w:pPr>
            <w:r>
              <w:rPr>
                <w:rFonts w:ascii="Times New Roman" w:hAnsi="Times New Roman"/>
                <w:sz w:val="22"/>
                <w:szCs w:val="22"/>
              </w:rPr>
              <w:t>T+1日</w:t>
            </w:r>
          </w:p>
        </w:tc>
      </w:tr>
      <w:tr w14:paraId="77E9DD48">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B40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64254EDE">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2A47B1D">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2B4E">
            <w:pPr>
              <w:spacing w:line="360" w:lineRule="auto"/>
              <w:jc w:val="center"/>
              <w:rPr>
                <w:rFonts w:ascii="Times New Roman" w:hAnsi="Times New Roman"/>
                <w:sz w:val="22"/>
                <w:szCs w:val="22"/>
              </w:rPr>
            </w:pPr>
            <w:r>
              <w:rPr>
                <w:rFonts w:ascii="Times New Roman" w:hAnsi="Times New Roman"/>
                <w:sz w:val="22"/>
                <w:szCs w:val="22"/>
              </w:rPr>
              <w:t>T+2日</w:t>
            </w:r>
          </w:p>
        </w:tc>
      </w:tr>
    </w:tbl>
    <w:p w14:paraId="3969191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081ABB36">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2DDD7874">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50759D24">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2AB2BCB1">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7825E4EA">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764F4AA7">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4AF1D0C2">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5201385">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0703BE8F">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00B3AC1">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57BD6ABD">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11593844">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0C46983">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7E798B">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043B862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399D85C1">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709D4E5F">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743ABCFA">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454D0A7A">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0EFE123D">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42D21CDB">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7471CFF6">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6F0EC687">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3AC750BE">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4CF79A5E">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6382152B">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7D7CEE7C">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F300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5D19D12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195A2B5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520B4E8">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28C91A94">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4172B2B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2A8EB32">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47775DF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5A87FF4">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64C92779">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787D444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1AA9C2A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40564C0">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1C875F2">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1EFC1C3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45065F86">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60F8E1F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2C577BA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23AC1C61">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57186948">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212CA43F">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0213F3D">
      <w:pPr>
        <w:spacing w:line="360" w:lineRule="auto"/>
        <w:rPr>
          <w:rFonts w:ascii="Times New Roman" w:hAnsi="Times New Roman"/>
          <w:sz w:val="22"/>
          <w:szCs w:val="22"/>
        </w:rPr>
      </w:pPr>
    </w:p>
    <w:p w14:paraId="41A2EB50">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7DFC39C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4D7665EF">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763770B2">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31316406">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068072BD">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41320C08">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B4174FC">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7B8301BA">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369C413F">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569710C9">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526FC2DB">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A7321A6">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AC93D87">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430ABF94">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11C754C0">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8648464">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4B2A50A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07B4A61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02E6DBB1">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620F0A1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7DDD422B">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5983E03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6F3669BE">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7E0CEAAD">
      <w:pPr>
        <w:spacing w:line="360" w:lineRule="auto"/>
        <w:ind w:firstLine="442" w:firstLineChars="200"/>
        <w:rPr>
          <w:rFonts w:ascii="Times New Roman" w:hAnsi="Times New Roman"/>
          <w:b/>
          <w:snapToGrid w:val="0"/>
          <w:color w:val="000000"/>
          <w:sz w:val="22"/>
          <w:szCs w:val="22"/>
        </w:rPr>
      </w:pPr>
    </w:p>
    <w:p w14:paraId="1270B772">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52D38925">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61B52C5A">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150C113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698DE09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6854AD90">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0018974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437A66D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6598BDB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6011072">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74D2C1C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69A4C9CC">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7DAC1D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2BE9E56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EFD707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72213DCF">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B73C3A0">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326A7C2A">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466F0A43">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170963F">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05DC4E9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C6C35E4">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359E2D97">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02CEC926">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4A2C887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04C4EFE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6BAD1AF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586099AD">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09386CD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561C9D0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27C34E1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461DC989">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73AA60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1462F933">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7822C03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Attachment"/>
      <w:bookmarkEnd w:id="0"/>
      <w:bookmarkStart w:id="1" w:name="TCSignMonth"/>
      <w:bookmarkEnd w:id="1"/>
      <w:bookmarkStart w:id="2" w:name="TCSignDay"/>
      <w:bookmarkEnd w:id="2"/>
      <w:bookmarkStart w:id="3" w:name="TCSignYear"/>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5359016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0A169239">
      <w:pPr>
        <w:spacing w:line="360" w:lineRule="auto"/>
        <w:ind w:firstLine="440" w:firstLineChars="200"/>
        <w:rPr>
          <w:rFonts w:ascii="Times New Roman" w:hAnsi="Times New Roman"/>
          <w:sz w:val="22"/>
          <w:szCs w:val="22"/>
        </w:rPr>
      </w:pPr>
    </w:p>
    <w:p w14:paraId="6EAB19F9">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1C424DB4">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4BE939C6">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1F8B060">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3197FD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09C90011">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71F742B3">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41E407A7">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556A6D59">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47DA673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0FED54A">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3E8DC79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751C9260">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71A11E7F">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43C393C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314B6F8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10934B05">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2DA3ADE7">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1BC57721">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37820A98">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3AB38923">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675FAF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56627A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0CA9849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1442666">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686E75E3">
      <w:pPr>
        <w:spacing w:line="360" w:lineRule="auto"/>
        <w:ind w:firstLine="440" w:firstLineChars="200"/>
        <w:rPr>
          <w:rFonts w:ascii="Times New Roman" w:hAnsi="Times New Roman" w:cs="Arial"/>
          <w:color w:val="0D0D0D"/>
          <w:sz w:val="22"/>
          <w:szCs w:val="22"/>
        </w:rPr>
      </w:pPr>
    </w:p>
    <w:p w14:paraId="7752E047">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2662B777">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385ED9A5">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224C28CD">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70CCCF28">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39C481B">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6EDB9277">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0F66CA7E">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2548B9A4">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9FF3263">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501C8903">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26847249">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4915CF77">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BB9618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A2AE3D2">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40DC25D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00B346F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5B3F8F07">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66217CCB">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3F8E9A0">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3CFD1896">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4647D66F">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31D5BE58">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0895617B">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309C05C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532CA361">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22BA258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5E2C6ED4">
      <w:pPr>
        <w:spacing w:line="360" w:lineRule="auto"/>
        <w:ind w:firstLine="440" w:firstLineChars="200"/>
        <w:rPr>
          <w:rFonts w:ascii="Times New Roman" w:hAnsi="Times New Roman"/>
          <w:sz w:val="22"/>
          <w:szCs w:val="22"/>
        </w:rPr>
      </w:pPr>
    </w:p>
    <w:p w14:paraId="7DF9F975">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2172ECF1">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71B00F3A">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snapToGrid w:val="0"/>
          <w:color w:val="000000"/>
          <w:sz w:val="22"/>
          <w:szCs w:val="22"/>
          <w:lang w:eastAsia="zh-CN"/>
        </w:rPr>
        <w:t>天天成长3号100期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790FAC6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0ECD749">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60422AE">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2C4EF4E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31E6472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63E74B15">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8DC0088">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1D6EE6A6">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6D03461">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35F1CCF4">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6152EC6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4DCE7CD5">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10C159C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5E5943D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79F69698">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6D20CC70">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418778E7">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4806F0B5">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50B850BF">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32B02FC">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2BF27A82">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31144FC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6B1817F8">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2A67A946">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cs="Arial"/>
          <w:color w:val="000000"/>
          <w:sz w:val="22"/>
          <w:szCs w:val="22"/>
          <w:lang w:eastAsia="zh-CN"/>
        </w:rPr>
        <w:t>天天成长3号100期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1EA1DCF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3425827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711A101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226DBF59">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193C3D3B">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59C76AE8">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1CFFB5C8">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9F57C09">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eastAsia="仿宋_GB2312" w:cs="宋体"/>
          <w:b/>
          <w:bCs/>
          <w:color w:val="000000"/>
          <w:kern w:val="0"/>
          <w:sz w:val="24"/>
          <w:lang w:eastAsia="zh-CN"/>
        </w:rPr>
        <w:t>天天成长3号100期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DBF1D36">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3BD72709">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1BAF28D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D7D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86F3309"/>
    <w:rsid w:val="095C0FB1"/>
    <w:rsid w:val="0F4F6493"/>
    <w:rsid w:val="118328C8"/>
    <w:rsid w:val="17FC7DD4"/>
    <w:rsid w:val="19E76995"/>
    <w:rsid w:val="24BF1221"/>
    <w:rsid w:val="3003727A"/>
    <w:rsid w:val="32BB6C46"/>
    <w:rsid w:val="42120593"/>
    <w:rsid w:val="45E35E6D"/>
    <w:rsid w:val="4CFB5B34"/>
    <w:rsid w:val="4FD14BEB"/>
    <w:rsid w:val="52996068"/>
    <w:rsid w:val="55AA0C29"/>
    <w:rsid w:val="55FB54AD"/>
    <w:rsid w:val="6BBA4718"/>
    <w:rsid w:val="76285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103</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SUNDANFENG531</cp:lastModifiedBy>
  <cp:lastPrinted>2020-10-23T02:40:00Z</cp:lastPrinted>
  <dcterms:modified xsi:type="dcterms:W3CDTF">2024-11-22T05:11:55Z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