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C610E">
      <w:pPr>
        <w:adjustRightInd w:val="0"/>
        <w:spacing w:line="276" w:lineRule="auto"/>
        <w:jc w:val="center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兴银理财【稳添利最短持有期日开固收类】理财产品</w:t>
      </w:r>
    </w:p>
    <w:p w14:paraId="5CC66BEA">
      <w:pPr>
        <w:adjustRightInd w:val="0"/>
        <w:spacing w:line="276" w:lineRule="auto"/>
        <w:jc w:val="center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1FFAF625">
      <w:pPr>
        <w:pStyle w:val="7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 w14:paraId="3A304515"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42879B16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华夏银行股份有限公司（以下简称“华夏银行”）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="宋体" w:hAnsi="宋体"/>
          <w:sz w:val="18"/>
          <w:szCs w:val="18"/>
          <w:lang w:eastAsia="zh-CN"/>
        </w:rPr>
        <w:t>☑</w:t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4FC2E0FC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5C241E85">
      <w:pPr>
        <w:ind w:firstLine="360" w:firstLineChars="200"/>
        <w:rPr>
          <w:rFonts w:ascii="宋体" w:hAnsi="宋体"/>
          <w:sz w:val="18"/>
          <w:szCs w:val="18"/>
        </w:rPr>
      </w:pPr>
    </w:p>
    <w:p w14:paraId="5CBF8241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4CDCD5E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1FFF46BE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70B7F5FB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14:paraId="3E71F48C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3387D003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7977BB8D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06A0F965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 w14:paraId="0B36BC4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 xml:space="preserve">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3DBB790B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投资者风险承受能力，个人投资者由低至高分为【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C1至C5五个等级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4831"/>
        <w:gridCol w:w="9"/>
        <w:gridCol w:w="2856"/>
      </w:tblGrid>
      <w:tr w14:paraId="7DA264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6A25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5775A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5EF58C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2EF02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安逸型（R1）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A8AA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596F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安逸型（C1）及以上</w:t>
            </w:r>
          </w:p>
        </w:tc>
      </w:tr>
      <w:tr w14:paraId="5E3BD8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E983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谨慎型（R2）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73E52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BA7E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谨慎型（C2）及以上</w:t>
            </w:r>
          </w:p>
        </w:tc>
      </w:tr>
      <w:tr w14:paraId="41F31A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02748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稳健型（R3）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ABB5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5E088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稳健型（C3）及以上</w:t>
            </w:r>
          </w:p>
        </w:tc>
      </w:tr>
      <w:tr w14:paraId="2C5405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712303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增长型（R4）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07BB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3B052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增长型（C4）及以上</w:t>
            </w:r>
          </w:p>
        </w:tc>
      </w:tr>
      <w:tr w14:paraId="4822E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D497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进取型（R5）</w:t>
            </w:r>
          </w:p>
        </w:tc>
        <w:tc>
          <w:tcPr>
            <w:tcW w:w="484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ED1C8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77B5C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进取型（C5）及以上</w:t>
            </w:r>
          </w:p>
        </w:tc>
      </w:tr>
    </w:tbl>
    <w:p w14:paraId="2B1C8461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14:paraId="11EC4F65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1E015F5E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16504F89"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0464B276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6CC44DD0"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0AADD8E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1ACCE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outlineLvl w:val="9"/>
        <w:rPr>
          <w:rFonts w:ascii="宋体" w:hAnsi="宋体"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18"/>
          <w:szCs w:val="18"/>
          <w:highlight w:val="none"/>
        </w:rPr>
        <w:t>（二）联络方式</w:t>
      </w:r>
      <w:r>
        <w:rPr>
          <w:rFonts w:ascii="宋体" w:hAnsi="宋体"/>
          <w:color w:val="auto"/>
          <w:sz w:val="18"/>
          <w:szCs w:val="18"/>
          <w:highlight w:val="none"/>
        </w:rPr>
        <w:t xml:space="preserve"> </w:t>
      </w:r>
    </w:p>
    <w:p w14:paraId="4B269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outlineLvl w:val="9"/>
        <w:rPr>
          <w:rFonts w:ascii="宋体" w:hAnsi="宋体"/>
          <w:color w:val="auto"/>
          <w:sz w:val="18"/>
          <w:szCs w:val="18"/>
          <w:highlight w:val="none"/>
        </w:rPr>
      </w:pPr>
      <w:bookmarkStart w:id="0" w:name="_Hlk64707831"/>
      <w:r>
        <w:rPr>
          <w:rFonts w:hint="eastAsia" w:ascii="宋体" w:hAnsi="宋体"/>
          <w:color w:val="auto"/>
          <w:sz w:val="18"/>
          <w:szCs w:val="18"/>
          <w:highlight w:val="none"/>
        </w:rPr>
        <w:t>1.产品管理人：兴银理财有限责任公司</w:t>
      </w:r>
    </w:p>
    <w:bookmarkEnd w:id="0"/>
    <w:p w14:paraId="2E905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outlineLvl w:val="9"/>
        <w:rPr>
          <w:rFonts w:hint="eastAsia" w:ascii="宋体" w:hAnsi="宋体"/>
          <w:b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18"/>
          <w:szCs w:val="18"/>
          <w:highlight w:val="none"/>
        </w:rPr>
        <w:t>客户服务热线：40015-95561。</w:t>
      </w:r>
    </w:p>
    <w:p w14:paraId="0DB01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outlineLvl w:val="9"/>
        <w:rPr>
          <w:rFonts w:hint="eastAsia" w:ascii="宋体" w:hAnsi="宋体"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18"/>
          <w:szCs w:val="18"/>
          <w:highlight w:val="none"/>
        </w:rPr>
        <w:t xml:space="preserve">2.通过【    华夏银行    】（作为销售机构）购买本产品的，请联系【    华夏银行        】，【     华夏银行     】客户服务热线：【    </w:t>
      </w:r>
      <w:r>
        <w:rPr>
          <w:rFonts w:ascii="宋体" w:hAnsi="宋体"/>
          <w:color w:val="auto"/>
          <w:sz w:val="18"/>
          <w:szCs w:val="18"/>
          <w:highlight w:val="none"/>
        </w:rPr>
        <w:t>95577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 xml:space="preserve">       】；【    华夏银行    】门户网站：【       www</w:t>
      </w:r>
      <w:r>
        <w:rPr>
          <w:rFonts w:ascii="宋体" w:hAnsi="宋体"/>
          <w:color w:val="auto"/>
          <w:sz w:val="18"/>
          <w:szCs w:val="18"/>
          <w:highlight w:val="none"/>
        </w:rPr>
        <w:t>.hxb.com.cn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 xml:space="preserve">           】。</w:t>
      </w:r>
    </w:p>
    <w:p w14:paraId="2C217E6A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 w14:paraId="785F7639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1CA517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outlineLvl w:val="9"/>
        <w:rPr>
          <w:rFonts w:hint="eastAsia" w:ascii="宋体" w:hAnsi="宋体"/>
          <w:color w:val="auto"/>
          <w:sz w:val="18"/>
          <w:szCs w:val="18"/>
          <w:highlight w:val="none"/>
        </w:rPr>
      </w:pPr>
    </w:p>
    <w:p w14:paraId="4B79712B">
      <w:pPr>
        <w:ind w:right="84" w:rightChars="40"/>
        <w:jc w:val="right"/>
        <w:rPr>
          <w:rFonts w:ascii="宋体" w:hAnsi="宋体"/>
          <w:color w:val="auto"/>
          <w:sz w:val="18"/>
          <w:szCs w:val="18"/>
        </w:rPr>
      </w:pPr>
    </w:p>
    <w:p w14:paraId="634C7744"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 w14:paraId="305EA72D">
      <w:pPr>
        <w:adjustRightInd w:val="0"/>
        <w:spacing w:line="280" w:lineRule="atLeast"/>
        <w:jc w:val="center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兴银理财【稳添利最短持有期日开固收类】理财产品</w:t>
      </w:r>
    </w:p>
    <w:p w14:paraId="583BDC7B">
      <w:pPr>
        <w:adjustRightInd w:val="0"/>
        <w:spacing w:line="280" w:lineRule="atLeast"/>
        <w:jc w:val="center"/>
        <w:rPr>
          <w:rStyle w:val="6"/>
          <w:rFonts w:ascii="黑体" w:hAnsi="黑体" w:eastAsia="黑体"/>
          <w:sz w:val="28"/>
          <w:szCs w:val="28"/>
        </w:rPr>
      </w:pPr>
      <w:r>
        <w:rPr>
          <w:rStyle w:val="6"/>
          <w:rFonts w:hint="eastAsia" w:ascii="黑体" w:hAnsi="黑体" w:eastAsia="黑体"/>
          <w:sz w:val="28"/>
          <w:szCs w:val="28"/>
        </w:rPr>
        <w:t>投资者权益须知</w:t>
      </w:r>
    </w:p>
    <w:p w14:paraId="3C87CEF2">
      <w:pPr>
        <w:pStyle w:val="7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（适用于机构投资者）</w:t>
      </w:r>
    </w:p>
    <w:p w14:paraId="71E7616A"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 w14:paraId="2E72FC87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华夏银行股份有限公司（以下简称“</w:t>
      </w:r>
      <w:r>
        <w:rPr>
          <w:rFonts w:hint="eastAsia" w:ascii="宋体" w:hAnsi="宋体"/>
          <w:color w:val="auto"/>
          <w:sz w:val="18"/>
          <w:szCs w:val="18"/>
          <w:highlight w:val="none"/>
          <w:lang w:val="en-US" w:eastAsia="zh-CN"/>
        </w:rPr>
        <w:t>华夏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银行”</w:t>
      </w:r>
      <w:r>
        <w:rPr>
          <w:rFonts w:hint="eastAsia" w:ascii="宋体" w:hAnsi="宋体"/>
          <w:color w:val="auto"/>
          <w:sz w:val="18"/>
          <w:szCs w:val="18"/>
          <w:highlight w:val="none"/>
          <w:lang w:eastAsia="zh-CN"/>
        </w:rPr>
        <w:t>）</w:t>
      </w:r>
      <w:r>
        <w:rPr>
          <w:rFonts w:hint="eastAsia" w:ascii="宋体" w:hAnsi="宋体"/>
          <w:sz w:val="18"/>
          <w:szCs w:val="18"/>
        </w:rPr>
        <w:t>】以(□ 直销：产品管理人销售/</w:t>
      </w:r>
      <w:r>
        <w:rPr>
          <w:rFonts w:hint="eastAsia" w:ascii="宋体" w:hAnsi="宋体"/>
          <w:sz w:val="18"/>
          <w:szCs w:val="18"/>
        </w:rPr>
        <w:sym w:font="Wingdings 2" w:char="0052"/>
      </w:r>
      <w:r>
        <w:rPr>
          <w:rFonts w:hint="eastAsia" w:ascii="宋体" w:hAnsi="宋体"/>
          <w:sz w:val="18"/>
          <w:szCs w:val="18"/>
        </w:rPr>
        <w:t xml:space="preserve"> 代销：代理销售机构销售)的形式购买兴银理财有限责任公司（以下简称“兴银理财”）作为产品管理人管理的理财产品。</w:t>
      </w:r>
    </w:p>
    <w:p w14:paraId="07009255"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 w14:paraId="306FCACF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 w14:paraId="501AFE93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 w14:paraId="19E65D45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 w14:paraId="3F1D9325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 w14:paraId="442EB18B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 w14:paraId="08BC0A5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 w14:paraId="47C11B3E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 w14:paraId="4020AF57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 w14:paraId="3EB28784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 w14:paraId="4FE46B38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 w14:paraId="7E8BBFE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>C1至C5五个等级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4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 w14:paraId="04EBF2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6961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226F2A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对应的投资者风险承受能力评级</w:t>
            </w:r>
          </w:p>
        </w:tc>
      </w:tr>
      <w:tr w14:paraId="00EB55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BCEF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R1级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9CE7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ACB8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C1（谨慎型）</w:t>
            </w:r>
          </w:p>
        </w:tc>
      </w:tr>
      <w:tr w14:paraId="7018C5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A6F97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R2级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BA7C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CDBF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C2（稳健型）</w:t>
            </w:r>
          </w:p>
        </w:tc>
      </w:tr>
      <w:tr w14:paraId="54AE9A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05149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R3级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5ECC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DBDF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C3（平衡型）</w:t>
            </w:r>
          </w:p>
        </w:tc>
      </w:tr>
      <w:tr w14:paraId="7213FC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8251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R4级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30EC9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CDF4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C4（进取型）</w:t>
            </w:r>
          </w:p>
        </w:tc>
      </w:tr>
      <w:tr w14:paraId="650E08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828E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R5级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B10D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DFB8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ascii="宋体" w:hAnsi="宋体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</w:rPr>
              <w:t>C5（激进型）</w:t>
            </w:r>
          </w:p>
        </w:tc>
      </w:tr>
    </w:tbl>
    <w:p w14:paraId="7A0EECFC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 w14:paraId="15B4354D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 w14:paraId="3DBF22A5"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 w14:paraId="219EE4A8"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 w14:paraId="46AD38C6"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 w14:paraId="796280BC"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 w14:paraId="7F189476"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</w:t>
      </w:r>
      <w:bookmarkStart w:id="1" w:name="_GoBack"/>
      <w:bookmarkEnd w:id="1"/>
      <w:r>
        <w:rPr>
          <w:rFonts w:hint="eastAsia" w:asciiTheme="minorEastAsia" w:hAnsiTheme="minorEastAsia"/>
          <w:sz w:val="18"/>
          <w:szCs w:val="18"/>
        </w:rPr>
        <w:t>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 w14:paraId="33118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outlineLvl w:val="9"/>
        <w:rPr>
          <w:rFonts w:ascii="宋体" w:hAnsi="宋体"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18"/>
          <w:szCs w:val="18"/>
          <w:highlight w:val="none"/>
        </w:rPr>
        <w:t>（二）联络方式</w:t>
      </w:r>
      <w:r>
        <w:rPr>
          <w:rFonts w:ascii="宋体" w:hAnsi="宋体"/>
          <w:color w:val="auto"/>
          <w:sz w:val="18"/>
          <w:szCs w:val="18"/>
          <w:highlight w:val="none"/>
        </w:rPr>
        <w:t xml:space="preserve"> </w:t>
      </w:r>
    </w:p>
    <w:p w14:paraId="1E14A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outlineLvl w:val="9"/>
        <w:rPr>
          <w:rFonts w:ascii="宋体" w:hAnsi="宋体"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18"/>
          <w:szCs w:val="18"/>
          <w:highlight w:val="none"/>
        </w:rPr>
        <w:t>1.产品管理人：兴银理财有限责任公司</w:t>
      </w:r>
    </w:p>
    <w:p w14:paraId="4E577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outlineLvl w:val="9"/>
        <w:rPr>
          <w:rFonts w:hint="eastAsia" w:ascii="宋体" w:hAnsi="宋体"/>
          <w:b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18"/>
          <w:szCs w:val="18"/>
          <w:highlight w:val="none"/>
        </w:rPr>
        <w:t>客户服务热线：40015-95561。</w:t>
      </w:r>
    </w:p>
    <w:p w14:paraId="5C7D7279">
      <w:pPr>
        <w:autoSpaceDE w:val="0"/>
        <w:autoSpaceDN w:val="0"/>
        <w:adjustRightInd w:val="0"/>
        <w:spacing w:line="280" w:lineRule="atLeast"/>
        <w:ind w:firstLine="360" w:firstLineChars="200"/>
        <w:jc w:val="left"/>
        <w:rPr>
          <w:rFonts w:hint="eastAsia" w:ascii="宋体" w:hAnsi="宋体"/>
          <w:color w:val="auto"/>
          <w:sz w:val="18"/>
          <w:szCs w:val="18"/>
          <w:highlight w:val="none"/>
        </w:rPr>
      </w:pPr>
      <w:r>
        <w:rPr>
          <w:rFonts w:hint="eastAsia" w:ascii="宋体" w:hAnsi="宋体"/>
          <w:color w:val="auto"/>
          <w:sz w:val="18"/>
          <w:szCs w:val="18"/>
          <w:highlight w:val="none"/>
        </w:rPr>
        <w:t xml:space="preserve">2.通过【    华夏银行    】（作为销售机构）购买本产品的，请联系【    华夏银行        】，【     华夏银行     】客户服务热线：【    </w:t>
      </w:r>
      <w:r>
        <w:rPr>
          <w:rFonts w:ascii="宋体" w:hAnsi="宋体"/>
          <w:color w:val="auto"/>
          <w:sz w:val="18"/>
          <w:szCs w:val="18"/>
          <w:highlight w:val="none"/>
        </w:rPr>
        <w:t>95577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 xml:space="preserve">       】；【    华夏银行    】门户网站：【       www</w:t>
      </w:r>
      <w:r>
        <w:rPr>
          <w:rFonts w:ascii="宋体" w:hAnsi="宋体"/>
          <w:color w:val="auto"/>
          <w:sz w:val="18"/>
          <w:szCs w:val="18"/>
          <w:highlight w:val="none"/>
        </w:rPr>
        <w:t>.hxb.com.cn</w:t>
      </w:r>
      <w:r>
        <w:rPr>
          <w:rFonts w:hint="eastAsia" w:ascii="宋体" w:hAnsi="宋体"/>
          <w:color w:val="auto"/>
          <w:sz w:val="18"/>
          <w:szCs w:val="18"/>
          <w:highlight w:val="none"/>
        </w:rPr>
        <w:t xml:space="preserve">           】。</w:t>
      </w:r>
    </w:p>
    <w:p w14:paraId="3FA324F6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 w14:paraId="43487CA1"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 w14:paraId="4E77C714">
      <w:pPr>
        <w:autoSpaceDE w:val="0"/>
        <w:autoSpaceDN w:val="0"/>
        <w:adjustRightInd w:val="0"/>
        <w:spacing w:line="280" w:lineRule="atLeast"/>
        <w:ind w:firstLine="360" w:firstLineChars="200"/>
        <w:jc w:val="left"/>
        <w:rPr>
          <w:rFonts w:hint="eastAsia" w:ascii="宋体" w:hAnsi="宋体"/>
          <w:color w:val="auto"/>
          <w:sz w:val="18"/>
          <w:szCs w:val="18"/>
          <w:highlight w:val="none"/>
        </w:rPr>
      </w:pPr>
    </w:p>
    <w:p w14:paraId="76C4BE9C"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p w14:paraId="1BE09BFA"/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 w14:paraId="21045785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981B4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 w14:paraId="67BE1CC1">
    <w:pPr>
      <w:pStyle w:val="3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3E7575"/>
    <w:rsid w:val="08F62644"/>
    <w:rsid w:val="393A4E62"/>
    <w:rsid w:val="5E3E7575"/>
    <w:rsid w:val="6765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2927</Words>
  <Characters>2983</Characters>
  <Lines>0</Lines>
  <Paragraphs>0</Paragraphs>
  <TotalTime>0</TotalTime>
  <ScaleCrop>false</ScaleCrop>
  <LinksUpToDate>false</LinksUpToDate>
  <CharactersWithSpaces>3060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2026-01-06T03:06:00Z</dcterms:created>
  <dc:creator>Deara FT！</dc:creator>
  <cp:lastModifiedBy>Deara FT！</cp:lastModifiedBy>
  <dcterms:modified xsi:type="dcterms:W3CDTF">2026-01-06T03:36:57Z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C7BE374C4E964BF98C261CD19A6246AB_11</vt:lpwstr>
  </property>
  <property fmtid="{D5CDD505-2E9C-101B-9397-08002B2CF9AE}" pid="4" name="KSOTemplateDocerSaveRecord">
    <vt:lpwstr>eyJoZGlkIjoiYTc2ZGZiNzZiNDVlOGViOWVmM2JhOTY0NGJkNjUyYzgiLCJ1c2VySWQiOiI1ODA5OTUxMjUifQ==</vt:lpwstr>
  </property>
</Properties>
</file>